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44060" w14:textId="62128D17" w:rsidR="00A171F9" w:rsidRDefault="00FA3CED" w:rsidP="00440246">
      <w:pPr>
        <w:jc w:val="center"/>
        <w:rPr>
          <w:b/>
          <w:bCs/>
        </w:rPr>
      </w:pPr>
      <w:r w:rsidRPr="00440246">
        <w:rPr>
          <w:b/>
          <w:bCs/>
        </w:rPr>
        <w:t>BASES DEL SORTEO</w:t>
      </w:r>
      <w:r w:rsidR="00440246">
        <w:rPr>
          <w:b/>
          <w:bCs/>
        </w:rPr>
        <w:t xml:space="preserve"> </w:t>
      </w:r>
    </w:p>
    <w:p w14:paraId="438F62B4" w14:textId="0AB19F87" w:rsidR="00440246" w:rsidRPr="00440246" w:rsidRDefault="006E166A" w:rsidP="00440246">
      <w:pPr>
        <w:jc w:val="center"/>
        <w:rPr>
          <w:b/>
          <w:bCs/>
        </w:rPr>
      </w:pPr>
      <w:r>
        <w:rPr>
          <w:b/>
          <w:bCs/>
        </w:rPr>
        <w:t xml:space="preserve">Sorteo </w:t>
      </w:r>
      <w:r w:rsidR="00440246">
        <w:rPr>
          <w:b/>
          <w:bCs/>
        </w:rPr>
        <w:t>LIGA Septiembre 2024 (</w:t>
      </w:r>
      <w:r w:rsidR="001271BD">
        <w:rPr>
          <w:b/>
          <w:bCs/>
        </w:rPr>
        <w:t>1 inscripción MOC)</w:t>
      </w:r>
    </w:p>
    <w:p w14:paraId="73C5D6BC" w14:textId="77777777" w:rsidR="00FA3CED" w:rsidRDefault="00FA3CED"/>
    <w:p w14:paraId="348B66B3" w14:textId="42BA1382" w:rsidR="00FA3CED" w:rsidRDefault="00FA3CED" w:rsidP="00FA3CED">
      <w:pPr>
        <w:jc w:val="both"/>
      </w:pPr>
      <w:r>
        <w:t>La As</w:t>
      </w:r>
      <w:r w:rsidRPr="00AE0A0B">
        <w:t xml:space="preserve">ociación sin Ánimo de Lucro “Grupo de Recreación deportiva </w:t>
      </w:r>
      <w:r w:rsidR="0082788F">
        <w:t>OCRA</w:t>
      </w:r>
      <w:r w:rsidRPr="00AE0A0B">
        <w:t>” con CIF:G56577968, en adelante LIGA OCR CANARIA</w:t>
      </w:r>
      <w:r>
        <w:t xml:space="preserve">, comunica que realizará el “sorteo de una </w:t>
      </w:r>
      <w:r w:rsidR="001271BD">
        <w:t>inscripción del evento MOC de MOMENTUM</w:t>
      </w:r>
      <w:r>
        <w:t>”.</w:t>
      </w:r>
    </w:p>
    <w:p w14:paraId="6D9CDD4E" w14:textId="77777777" w:rsidR="00FA3CED" w:rsidRDefault="00FA3CED" w:rsidP="00FA3CED">
      <w:pPr>
        <w:jc w:val="both"/>
      </w:pPr>
    </w:p>
    <w:p w14:paraId="6C469B5D" w14:textId="2037206E" w:rsidR="00FA3CED" w:rsidRPr="00FA3CED" w:rsidRDefault="00FA3CED" w:rsidP="00FA3CED">
      <w:pPr>
        <w:jc w:val="both"/>
        <w:rPr>
          <w:b/>
          <w:bCs/>
          <w:u w:val="single"/>
        </w:rPr>
      </w:pPr>
      <w:r w:rsidRPr="00FA3CED">
        <w:rPr>
          <w:b/>
          <w:bCs/>
          <w:u w:val="single"/>
        </w:rPr>
        <w:t>Ámbito Temporal</w:t>
      </w:r>
    </w:p>
    <w:p w14:paraId="66B6BEB7" w14:textId="77777777" w:rsidR="001D11FD" w:rsidRDefault="00FA3CED" w:rsidP="00FA3CED">
      <w:pPr>
        <w:jc w:val="both"/>
      </w:pPr>
      <w:r>
        <w:t>El sorteo se celebrará del</w:t>
      </w:r>
      <w:r w:rsidR="001D11FD">
        <w:t>:</w:t>
      </w:r>
    </w:p>
    <w:p w14:paraId="6D794D34" w14:textId="5681293E" w:rsidR="001D11FD" w:rsidRDefault="00726014" w:rsidP="001D11FD">
      <w:pPr>
        <w:pStyle w:val="Prrafodelista"/>
        <w:numPr>
          <w:ilvl w:val="0"/>
          <w:numId w:val="1"/>
        </w:numPr>
        <w:jc w:val="both"/>
      </w:pPr>
      <w:r>
        <w:t>27 al 29</w:t>
      </w:r>
      <w:r w:rsidR="001D11FD">
        <w:t xml:space="preserve"> de septiembre</w:t>
      </w:r>
      <w:r w:rsidR="001D11FD">
        <w:tab/>
      </w:r>
      <w:r w:rsidR="001D11FD">
        <w:tab/>
        <w:t xml:space="preserve">Sorteo día </w:t>
      </w:r>
      <w:r>
        <w:t>30</w:t>
      </w:r>
      <w:r w:rsidR="001D11FD">
        <w:t xml:space="preserve"> de septiembre</w:t>
      </w:r>
    </w:p>
    <w:p w14:paraId="464CC709" w14:textId="2ABFC70A" w:rsidR="001D11FD" w:rsidRDefault="001D11FD" w:rsidP="00FA3CED">
      <w:pPr>
        <w:jc w:val="both"/>
      </w:pPr>
    </w:p>
    <w:p w14:paraId="431FFED8" w14:textId="76E99935" w:rsidR="00FA3CED" w:rsidRDefault="00726014" w:rsidP="00FA3CED">
      <w:pPr>
        <w:jc w:val="both"/>
      </w:pPr>
      <w:r>
        <w:t>La hora de cierre será las 24 horas</w:t>
      </w:r>
      <w:r w:rsidR="00FA3CED">
        <w:t>, siendo el horario de fin de actividad el de Canarias.</w:t>
      </w:r>
      <w:r w:rsidR="001D11FD">
        <w:t xml:space="preserve"> El sorteo se celebrará al día siguiente del cierre </w:t>
      </w:r>
      <w:r w:rsidR="007F1640">
        <w:t>de la actividad en Instagram</w:t>
      </w:r>
      <w:r w:rsidR="001D11FD">
        <w:t xml:space="preserve"> </w:t>
      </w:r>
    </w:p>
    <w:p w14:paraId="02E82BFE" w14:textId="76C71133" w:rsidR="00FA3CED" w:rsidRPr="00FA3CED" w:rsidRDefault="00FA3CED" w:rsidP="00FA3CED">
      <w:pPr>
        <w:jc w:val="both"/>
        <w:rPr>
          <w:b/>
          <w:bCs/>
          <w:u w:val="single"/>
        </w:rPr>
      </w:pPr>
      <w:r w:rsidRPr="00FA3CED">
        <w:rPr>
          <w:b/>
          <w:bCs/>
          <w:u w:val="single"/>
        </w:rPr>
        <w:t>Ámbito geográfico</w:t>
      </w:r>
    </w:p>
    <w:p w14:paraId="5B532581" w14:textId="25EB3BDE" w:rsidR="00FA3CED" w:rsidRDefault="00FA3CED" w:rsidP="00FA3CED">
      <w:pPr>
        <w:jc w:val="both"/>
      </w:pPr>
      <w:r>
        <w:t>Podrán participar, todas las personas de Españ</w:t>
      </w:r>
      <w:r w:rsidR="00AE463A">
        <w:t>a.</w:t>
      </w:r>
      <w:r>
        <w:t xml:space="preserve"> </w:t>
      </w:r>
      <w:r w:rsidR="007F1640">
        <w:t xml:space="preserve">No se abonará ningún tipo de gasto en concepto de dietas o </w:t>
      </w:r>
      <w:r w:rsidR="00AE463A">
        <w:t xml:space="preserve">gastos de viaje (transporte/hoteles y otros). </w:t>
      </w:r>
    </w:p>
    <w:p w14:paraId="4AEACDFC" w14:textId="4AD59E32" w:rsidR="00FA3CED" w:rsidRPr="00FA3CED" w:rsidRDefault="00FA3CED" w:rsidP="00FA3CED">
      <w:pPr>
        <w:jc w:val="both"/>
        <w:rPr>
          <w:b/>
          <w:bCs/>
          <w:u w:val="single"/>
        </w:rPr>
      </w:pPr>
      <w:r w:rsidRPr="00FA3CED">
        <w:rPr>
          <w:b/>
          <w:bCs/>
          <w:u w:val="single"/>
        </w:rPr>
        <w:t>Mecánica y condiciones de participación</w:t>
      </w:r>
    </w:p>
    <w:p w14:paraId="1803E748" w14:textId="7460984C" w:rsidR="00FA3CED" w:rsidRDefault="00FA3CED" w:rsidP="00FA3CED">
      <w:pPr>
        <w:jc w:val="both"/>
      </w:pPr>
      <w:r>
        <w:t>La participación será vía Redes Sociales (Instagram), para poder participar es necesario ser mayor de edad, publicar</w:t>
      </w:r>
      <w:r w:rsidR="001D11FD">
        <w:t xml:space="preserve"> el post en el estado + dos menciones a otros usuarios de Instagram</w:t>
      </w:r>
      <w:r w:rsidR="000A7B69">
        <w:t>, mencionando a la Liga OCR Canaria + Momentum.</w:t>
      </w:r>
      <w:r w:rsidR="002E6739">
        <w:t xml:space="preserve"> Además, deberá seguir a ambas en RRSS (Instagram)</w:t>
      </w:r>
    </w:p>
    <w:p w14:paraId="74B9775C" w14:textId="7DD7E024" w:rsidR="00FA3CED" w:rsidRDefault="00290376" w:rsidP="00FA3CED">
      <w:pPr>
        <w:jc w:val="both"/>
        <w:rPr>
          <w:b/>
          <w:bCs/>
          <w:u w:val="single"/>
        </w:rPr>
      </w:pPr>
      <w:r w:rsidRPr="00290376">
        <w:rPr>
          <w:b/>
          <w:bCs/>
          <w:u w:val="single"/>
        </w:rPr>
        <w:t>Selección del ganador</w:t>
      </w:r>
    </w:p>
    <w:p w14:paraId="1DAA2AC5" w14:textId="68FBD9CE" w:rsidR="00290376" w:rsidRDefault="00290376" w:rsidP="00FA3CED">
      <w:pPr>
        <w:jc w:val="both"/>
      </w:pPr>
      <w:r>
        <w:t xml:space="preserve">El ganador se designará por medio de </w:t>
      </w:r>
      <w:r w:rsidR="001D11FD">
        <w:t>una App de sorteos compatible con Instagram, sobre los usuarios que han completado correctamente las condiciones del sorteo</w:t>
      </w:r>
      <w:r w:rsidR="003A5360">
        <w:t xml:space="preserve">. </w:t>
      </w:r>
    </w:p>
    <w:p w14:paraId="0E2F9D3C" w14:textId="5DEF3B42" w:rsidR="00290376" w:rsidRDefault="00290376" w:rsidP="00FA3CED">
      <w:pPr>
        <w:jc w:val="both"/>
      </w:pPr>
      <w:r w:rsidRPr="00290376">
        <w:t xml:space="preserve">En caso de que el ganador no cumpla con los requisitos expuestos, o desista del premio, se procederá </w:t>
      </w:r>
      <w:r w:rsidR="001D11FD">
        <w:t>a la opción de los suplentes. En caso de que ningún suplente sea apto, se volverá a realizar el sorteo sobre los participantes.</w:t>
      </w:r>
    </w:p>
    <w:p w14:paraId="25E6684B" w14:textId="4BA39BDC" w:rsidR="0082788F" w:rsidRDefault="0082788F" w:rsidP="00FA3CED">
      <w:pPr>
        <w:jc w:val="both"/>
      </w:pPr>
      <w:r>
        <w:t>Los Organizadores de la LIGA al ser un sorteo aleatorio, en caso de salir elegidos, no podrán reclamar el premio. Quedan excluidos del sorteo. Esto provocará una nueva selección.</w:t>
      </w:r>
    </w:p>
    <w:p w14:paraId="1941AD51" w14:textId="6D4E9871" w:rsidR="00290376" w:rsidRPr="00290376" w:rsidRDefault="00290376" w:rsidP="00FA3CED">
      <w:pPr>
        <w:jc w:val="both"/>
        <w:rPr>
          <w:b/>
          <w:bCs/>
          <w:u w:val="single"/>
        </w:rPr>
      </w:pPr>
      <w:r w:rsidRPr="00290376">
        <w:rPr>
          <w:b/>
          <w:bCs/>
          <w:u w:val="single"/>
        </w:rPr>
        <w:t>Comunicación del Ganador</w:t>
      </w:r>
    </w:p>
    <w:p w14:paraId="097CAEB9" w14:textId="63E975CD" w:rsidR="00290376" w:rsidRDefault="00290376" w:rsidP="00FA3CED">
      <w:pPr>
        <w:jc w:val="both"/>
      </w:pPr>
      <w:r>
        <w:t xml:space="preserve">La Liga OCR CANARIA, comunicará al ganador en Instagram y nos comunicaremos con el/ella por este medio. El plazo máximo para poder aceptar el premio será de </w:t>
      </w:r>
      <w:r w:rsidR="003A5360">
        <w:t>48 horas</w:t>
      </w:r>
      <w:r>
        <w:t xml:space="preserve"> naturales desde la celebración </w:t>
      </w:r>
      <w:r w:rsidR="00F91C10">
        <w:t>de este</w:t>
      </w:r>
      <w:r>
        <w:t xml:space="preserve">. </w:t>
      </w:r>
    </w:p>
    <w:p w14:paraId="09907C2F" w14:textId="43D16E92" w:rsidR="00290376" w:rsidRDefault="00290376" w:rsidP="00FA3CED">
      <w:pPr>
        <w:jc w:val="both"/>
      </w:pPr>
      <w:r>
        <w:t xml:space="preserve">En caso de no contestar o rechazar el premio, se </w:t>
      </w:r>
      <w:r w:rsidR="003A5360">
        <w:t>pasará al ganador reserva</w:t>
      </w:r>
      <w:r>
        <w:t>.</w:t>
      </w:r>
    </w:p>
    <w:p w14:paraId="46F7861C" w14:textId="77777777" w:rsidR="00290376" w:rsidRDefault="00290376" w:rsidP="00FA3CED">
      <w:pPr>
        <w:jc w:val="both"/>
      </w:pPr>
    </w:p>
    <w:p w14:paraId="108B9CB4" w14:textId="77777777" w:rsidR="003A5360" w:rsidRDefault="003A5360" w:rsidP="00FA3CED">
      <w:pPr>
        <w:jc w:val="both"/>
      </w:pPr>
    </w:p>
    <w:p w14:paraId="50B80502" w14:textId="77777777" w:rsidR="003A5360" w:rsidRDefault="003A5360" w:rsidP="00FA3CED">
      <w:pPr>
        <w:jc w:val="both"/>
      </w:pPr>
    </w:p>
    <w:p w14:paraId="66F55AF2" w14:textId="13406B14" w:rsidR="00290376" w:rsidRPr="00290376" w:rsidRDefault="00290376" w:rsidP="00FA3CED">
      <w:pPr>
        <w:jc w:val="both"/>
        <w:rPr>
          <w:b/>
          <w:bCs/>
          <w:u w:val="single"/>
        </w:rPr>
      </w:pPr>
      <w:r w:rsidRPr="00290376">
        <w:rPr>
          <w:b/>
          <w:bCs/>
          <w:u w:val="single"/>
        </w:rPr>
        <w:t>Valor y naturaleza del premio</w:t>
      </w:r>
    </w:p>
    <w:p w14:paraId="11AA8403" w14:textId="2C4EF402" w:rsidR="00CF433F" w:rsidRDefault="00290376" w:rsidP="00FA3CED">
      <w:pPr>
        <w:jc w:val="both"/>
      </w:pPr>
      <w:r>
        <w:t>El premio es una</w:t>
      </w:r>
      <w:r w:rsidR="003A5360">
        <w:t xml:space="preserve"> </w:t>
      </w:r>
      <w:r w:rsidR="00F91C10">
        <w:t xml:space="preserve">inscripción </w:t>
      </w:r>
      <w:r w:rsidR="003A5360">
        <w:t xml:space="preserve">para el evento </w:t>
      </w:r>
      <w:r w:rsidR="00323D3B">
        <w:t xml:space="preserve">MOC (organizado por el Centro OCR MOMENTUM) </w:t>
      </w:r>
      <w:r>
        <w:t>con un valor de</w:t>
      </w:r>
      <w:r w:rsidR="001D11FD">
        <w:t xml:space="preserve"> </w:t>
      </w:r>
      <w:r w:rsidR="00211402">
        <w:t>80</w:t>
      </w:r>
      <w:r w:rsidR="001D11FD">
        <w:t xml:space="preserve">€ </w:t>
      </w:r>
      <w:r>
        <w:t>sobre</w:t>
      </w:r>
      <w:r w:rsidR="00F06ED6">
        <w:t>.</w:t>
      </w:r>
      <w:r w:rsidR="008F146E">
        <w:t xml:space="preserve"> Dicho</w:t>
      </w:r>
      <w:r w:rsidR="006565E7">
        <w:t xml:space="preserve">s </w:t>
      </w:r>
      <w:r w:rsidR="008F146E">
        <w:t xml:space="preserve">eventos se </w:t>
      </w:r>
      <w:r w:rsidR="00F91C10">
        <w:t>celebrará</w:t>
      </w:r>
      <w:r w:rsidR="006565E7">
        <w:t>n</w:t>
      </w:r>
      <w:r w:rsidR="008F146E">
        <w:t xml:space="preserve"> </w:t>
      </w:r>
      <w:r w:rsidR="006A7426">
        <w:t>en</w:t>
      </w:r>
      <w:r w:rsidR="008F146E">
        <w:t xml:space="preserve"> DICIEMBRE</w:t>
      </w:r>
      <w:r w:rsidR="006A7426">
        <w:t xml:space="preserve">, FEBRERO y la FINAL DE ABRIL. </w:t>
      </w:r>
      <w:r w:rsidR="00F91C10">
        <w:t xml:space="preserve"> Siendo el fin de inscripción el día 6 de octubre.</w:t>
      </w:r>
    </w:p>
    <w:p w14:paraId="391EB1E5" w14:textId="660EAC72" w:rsidR="00CF433F" w:rsidRDefault="00CF433F" w:rsidP="00FA3CED">
      <w:pPr>
        <w:jc w:val="both"/>
      </w:pPr>
      <w:r>
        <w:t>Esta inscripción es personal e intransferible.</w:t>
      </w:r>
    </w:p>
    <w:p w14:paraId="32F11744" w14:textId="77777777" w:rsidR="00CF433F" w:rsidRDefault="00CF433F" w:rsidP="00FA3CED">
      <w:pPr>
        <w:jc w:val="both"/>
      </w:pPr>
    </w:p>
    <w:p w14:paraId="6456ECCF" w14:textId="7C4C9BA6" w:rsidR="00290376" w:rsidRPr="00290376" w:rsidRDefault="00290376" w:rsidP="00FA3CED">
      <w:pPr>
        <w:jc w:val="both"/>
        <w:rPr>
          <w:b/>
          <w:bCs/>
          <w:u w:val="single"/>
        </w:rPr>
      </w:pPr>
      <w:r w:rsidRPr="00290376">
        <w:rPr>
          <w:b/>
          <w:bCs/>
          <w:u w:val="single"/>
        </w:rPr>
        <w:t>FISCALIDAD</w:t>
      </w:r>
    </w:p>
    <w:p w14:paraId="62B1A03B" w14:textId="023702EB" w:rsidR="00290376" w:rsidRDefault="00290376" w:rsidP="00FA3CED">
      <w:pPr>
        <w:jc w:val="both"/>
      </w:pPr>
      <w:r>
        <w:t xml:space="preserve">Debido al valor de la </w:t>
      </w:r>
      <w:r w:rsidR="00F91C10">
        <w:t>inscripción</w:t>
      </w:r>
      <w:r>
        <w:t xml:space="preserve">, no entraría en </w:t>
      </w:r>
      <w:r w:rsidRPr="00290376">
        <w:t>la Ley 35/2006 del Impuesto sobre la Renta de las Personas Físicas; el Real Decreto no 439/2007, de 30 de marzo, por el que se aprueba el Reglamento del Impuesto sobre la Renta de las Personas Físicas; Ley 13/2011, de 27 de mayo, de Regulación del Juego,  la Ley 27/2014, de 27 de noviembre, del Impuesto sobre Sociedades y el Real Decreto 3059/1966 de 1 de diciembre, por el que se aprueba el Texto Refundido de Tasas Fiscales. Así, de acuerdo con la normativa actualmente vigente, los premios están sujetos a retención o ingreso a cuenta del 19% siempre que su base de retención sea superior a 300 Euros.</w:t>
      </w:r>
    </w:p>
    <w:p w14:paraId="15734B40" w14:textId="77777777" w:rsidR="00290376" w:rsidRDefault="00290376" w:rsidP="00FA3CED">
      <w:pPr>
        <w:jc w:val="both"/>
      </w:pPr>
    </w:p>
    <w:p w14:paraId="2F3BD28D" w14:textId="6B474026" w:rsidR="00290376" w:rsidRPr="00290376" w:rsidRDefault="00290376" w:rsidP="00FA3CED">
      <w:pPr>
        <w:jc w:val="both"/>
        <w:rPr>
          <w:b/>
          <w:bCs/>
          <w:u w:val="single"/>
        </w:rPr>
      </w:pPr>
      <w:r w:rsidRPr="00290376">
        <w:rPr>
          <w:b/>
          <w:bCs/>
          <w:u w:val="single"/>
        </w:rPr>
        <w:t>DERECHO de Imagen, propiedad intelectual.</w:t>
      </w:r>
    </w:p>
    <w:p w14:paraId="10D67128" w14:textId="4F248485" w:rsidR="00290376" w:rsidRDefault="00290376" w:rsidP="00FA3CED">
      <w:pPr>
        <w:jc w:val="both"/>
      </w:pPr>
      <w:r>
        <w:t>El ganador nos cederá el derecho de imagen solo y exclusivamente para poder publicar su imagen como ganador del sorteo.</w:t>
      </w:r>
    </w:p>
    <w:p w14:paraId="6B324086" w14:textId="77777777" w:rsidR="00290376" w:rsidRDefault="00290376" w:rsidP="00FA3CED">
      <w:pPr>
        <w:jc w:val="both"/>
      </w:pPr>
    </w:p>
    <w:p w14:paraId="504C0E7B" w14:textId="1BAE6EE7" w:rsidR="00E82E39" w:rsidRPr="00E82E39" w:rsidRDefault="00E82E39" w:rsidP="00FA3CED">
      <w:pPr>
        <w:jc w:val="both"/>
        <w:rPr>
          <w:b/>
          <w:bCs/>
          <w:u w:val="single"/>
        </w:rPr>
      </w:pPr>
      <w:r w:rsidRPr="00E82E39">
        <w:rPr>
          <w:b/>
          <w:bCs/>
          <w:u w:val="single"/>
        </w:rPr>
        <w:t>Ley y jurisdicción aplicable</w:t>
      </w:r>
    </w:p>
    <w:p w14:paraId="5F989F31" w14:textId="2CE0DBEC" w:rsidR="00E82E39" w:rsidRDefault="00DC6869" w:rsidP="00FA3CED">
      <w:pPr>
        <w:jc w:val="both"/>
      </w:pPr>
      <w:r w:rsidRPr="00DC6869">
        <w:t xml:space="preserve">Estas bases legales se regirán de conformidad con la ley española. Serán competentes para resolver cualquier reclamación o controversia que pudiera plantearse en relación con la validez, interpretación o cumplimiento de estas bases los Juzgados y Tribunales de la </w:t>
      </w:r>
      <w:r>
        <w:t>ciudad La Palmas GC.</w:t>
      </w:r>
    </w:p>
    <w:p w14:paraId="6FD19389" w14:textId="517100A3" w:rsidR="00E82E39" w:rsidRPr="00E82E39" w:rsidRDefault="00E82E39" w:rsidP="00FA3CED">
      <w:pPr>
        <w:jc w:val="both"/>
        <w:rPr>
          <w:b/>
          <w:bCs/>
          <w:u w:val="single"/>
        </w:rPr>
      </w:pPr>
      <w:r w:rsidRPr="00E82E39">
        <w:rPr>
          <w:b/>
          <w:bCs/>
          <w:u w:val="single"/>
        </w:rPr>
        <w:t>Aceptación de las bases legales</w:t>
      </w:r>
    </w:p>
    <w:p w14:paraId="62DF33D9" w14:textId="3EC997B6" w:rsidR="00290376" w:rsidRDefault="00E82E39" w:rsidP="00FA3CED">
      <w:pPr>
        <w:jc w:val="both"/>
      </w:pPr>
      <w:r>
        <w:t>La participación según la mecánica del sorteo implica la aceptación de las bases del sorteo</w:t>
      </w:r>
      <w:r w:rsidR="00440246">
        <w:t>.</w:t>
      </w:r>
    </w:p>
    <w:p w14:paraId="766714FF" w14:textId="77777777" w:rsidR="00290376" w:rsidRDefault="00290376" w:rsidP="00FA3CED">
      <w:pPr>
        <w:jc w:val="both"/>
      </w:pPr>
    </w:p>
    <w:sectPr w:rsidR="00290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86A11"/>
    <w:multiLevelType w:val="hybridMultilevel"/>
    <w:tmpl w:val="5372CC48"/>
    <w:lvl w:ilvl="0" w:tplc="B7A0F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54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ED"/>
    <w:rsid w:val="00002F2D"/>
    <w:rsid w:val="000A7B69"/>
    <w:rsid w:val="001271BD"/>
    <w:rsid w:val="001B7828"/>
    <w:rsid w:val="001D11FD"/>
    <w:rsid w:val="00211402"/>
    <w:rsid w:val="00290376"/>
    <w:rsid w:val="002E41D8"/>
    <w:rsid w:val="002E6739"/>
    <w:rsid w:val="00323D3B"/>
    <w:rsid w:val="003A5360"/>
    <w:rsid w:val="00440246"/>
    <w:rsid w:val="004B5051"/>
    <w:rsid w:val="00601C7F"/>
    <w:rsid w:val="006565E7"/>
    <w:rsid w:val="00692F0E"/>
    <w:rsid w:val="006A7426"/>
    <w:rsid w:val="006E166A"/>
    <w:rsid w:val="00703BDE"/>
    <w:rsid w:val="00726014"/>
    <w:rsid w:val="00796E09"/>
    <w:rsid w:val="007F1640"/>
    <w:rsid w:val="0082788F"/>
    <w:rsid w:val="008F146E"/>
    <w:rsid w:val="00A171F9"/>
    <w:rsid w:val="00AA0963"/>
    <w:rsid w:val="00AE463A"/>
    <w:rsid w:val="00B3765F"/>
    <w:rsid w:val="00CF433F"/>
    <w:rsid w:val="00DC6869"/>
    <w:rsid w:val="00E82E39"/>
    <w:rsid w:val="00EF483D"/>
    <w:rsid w:val="00EF687D"/>
    <w:rsid w:val="00F06ED6"/>
    <w:rsid w:val="00F91C10"/>
    <w:rsid w:val="00FA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FE3"/>
  <w15:chartTrackingRefBased/>
  <w15:docId w15:val="{0FDA7E22-0D61-4BB6-BD23-610FAA7F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3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3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3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3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3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3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3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3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3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3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3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3CE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3CE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3CE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3CE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3CE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3CE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3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3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3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3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3CE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3CE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3CE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3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3CE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3C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ada0a2f-b917-4d51-b0d0-d418a10c8b23}" enabled="1" method="Standard" siteId="{12a3af23-a769-4654-847f-958f3d479f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 Chacon,David Cristian,ES-Las Palmas</dc:creator>
  <cp:keywords/>
  <dc:description/>
  <cp:lastModifiedBy>Cabrera Chacon,David Cristian,ES-Las Palmas</cp:lastModifiedBy>
  <cp:revision>24</cp:revision>
  <dcterms:created xsi:type="dcterms:W3CDTF">2024-07-23T13:22:00Z</dcterms:created>
  <dcterms:modified xsi:type="dcterms:W3CDTF">2024-09-24T19:11:00Z</dcterms:modified>
</cp:coreProperties>
</file>